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86D" w:rsidRPr="0020449D" w:rsidRDefault="005C4648" w:rsidP="0057586D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关于</w:t>
      </w:r>
      <w:r w:rsidR="0057586D"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做好全省“初心·使命”党员教育</w:t>
      </w:r>
    </w:p>
    <w:p w:rsidR="0057586D" w:rsidRPr="0020449D" w:rsidRDefault="0057586D" w:rsidP="0057586D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全媒体作品创作大赛作品推荐工作的通知</w:t>
      </w:r>
    </w:p>
    <w:p w:rsidR="0057586D" w:rsidRPr="0088380D" w:rsidRDefault="0057586D" w:rsidP="0057586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7586D" w:rsidRPr="0088380D" w:rsidRDefault="0057586D" w:rsidP="0057586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各</w:t>
      </w:r>
      <w:r w:rsidR="005C4648" w:rsidRPr="0088380D">
        <w:rPr>
          <w:rFonts w:ascii="Times New Roman" w:eastAsia="仿宋_GB2312" w:hAnsi="Times New Roman" w:cs="Times New Roman"/>
          <w:sz w:val="32"/>
          <w:szCs w:val="32"/>
        </w:rPr>
        <w:t>院级党组织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：</w:t>
      </w:r>
      <w:bookmarkStart w:id="0" w:name="_GoBack"/>
      <w:bookmarkEnd w:id="0"/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为服务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不忘初心、牢记使命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主题教育，深入贯彻落实全省基层党建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五聚焦五落实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三年行动计划，推动媒体融合环境下党员教育资源创新发展，省委组织部决定举办全省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5C4648" w:rsidRP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党员教育全媒体作品创作大赛。现就做好高校作品推荐工作有关事项通知如下。</w:t>
      </w:r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t>一、大赛主题</w:t>
      </w:r>
    </w:p>
    <w:p w:rsidR="005101BF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以习近平新时代中国特色社会主义思想和党的十九大精神为指导，以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为主题，集中反映全省党的建设和组织</w:t>
      </w:r>
      <w:r w:rsidR="005101BF" w:rsidRPr="0088380D">
        <w:rPr>
          <w:rFonts w:ascii="Times New Roman" w:eastAsia="仿宋_GB2312" w:hAnsi="Times New Roman" w:cs="Times New Roman"/>
          <w:sz w:val="32"/>
          <w:szCs w:val="32"/>
        </w:rPr>
        <w:t>工作好经验好做法，生动展现基层党组织和广大党员干部新时代新担当新作为，为推动高质量发展走在前列、建设</w:t>
      </w:r>
      <w:r w:rsidR="005101BF"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="005101BF" w:rsidRPr="0088380D">
        <w:rPr>
          <w:rFonts w:ascii="Times New Roman" w:eastAsia="仿宋_GB2312" w:hAnsi="Times New Roman" w:cs="Times New Roman"/>
          <w:sz w:val="32"/>
          <w:szCs w:val="32"/>
        </w:rPr>
        <w:t>强富美高</w:t>
      </w:r>
      <w:r w:rsidR="005101BF"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="005101BF" w:rsidRPr="0088380D">
        <w:rPr>
          <w:rFonts w:ascii="Times New Roman" w:eastAsia="仿宋_GB2312" w:hAnsi="Times New Roman" w:cs="Times New Roman"/>
          <w:sz w:val="32"/>
          <w:szCs w:val="32"/>
        </w:rPr>
        <w:t>新江苏贡献力量。</w:t>
      </w:r>
    </w:p>
    <w:p w:rsidR="005101BF" w:rsidRPr="0088380D" w:rsidRDefault="005101BF" w:rsidP="005101BF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t>二、大赛组织</w:t>
      </w:r>
    </w:p>
    <w:p w:rsidR="0057586D" w:rsidRPr="0088380D" w:rsidRDefault="005101BF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楷体_GB2312" w:hAnsi="Times New Roman" w:cs="Times New Roman"/>
          <w:sz w:val="32"/>
          <w:szCs w:val="32"/>
        </w:rPr>
        <w:t>1</w:t>
      </w:r>
      <w:r w:rsidRPr="0088380D">
        <w:rPr>
          <w:rFonts w:ascii="Times New Roman" w:eastAsia="楷体_GB2312" w:hAnsi="Times New Roman" w:cs="Times New Roman"/>
          <w:sz w:val="32"/>
          <w:szCs w:val="32"/>
        </w:rPr>
        <w:t>、作品分类。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参赛作品分</w:t>
      </w:r>
      <w:r w:rsidR="008A143E" w:rsidRPr="0088380D">
        <w:rPr>
          <w:rFonts w:ascii="Times New Roman" w:eastAsia="仿宋_GB2312" w:hAnsi="Times New Roman" w:cs="Times New Roman"/>
          <w:sz w:val="32"/>
          <w:szCs w:val="32"/>
        </w:rPr>
        <w:t>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类。（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）视频类：体裁形式不限，时长一般不超过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分钟；（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）音频类：体裁形式不限，时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长一般不超过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10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分钟；（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）新媒体类：各类新媒体平台已推出或适合推出的多媒体课件，如</w:t>
      </w:r>
      <w:proofErr w:type="gramStart"/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微信推文</w:t>
      </w:r>
      <w:proofErr w:type="gramEnd"/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、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H5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、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PPT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、表情包、小程序、平面设计、文</w:t>
      </w:r>
      <w:proofErr w:type="gramStart"/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创产品</w:t>
      </w:r>
      <w:proofErr w:type="gramEnd"/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设计等。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楷体_GB2312" w:hAnsi="Times New Roman" w:cs="Times New Roman"/>
          <w:sz w:val="32"/>
          <w:szCs w:val="32"/>
        </w:rPr>
        <w:t>2</w:t>
      </w:r>
      <w:r w:rsidRPr="0088380D">
        <w:rPr>
          <w:rFonts w:ascii="Times New Roman" w:eastAsia="楷体_GB2312" w:hAnsi="Times New Roman" w:cs="Times New Roman"/>
          <w:sz w:val="32"/>
          <w:szCs w:val="32"/>
        </w:rPr>
        <w:t>、作品要求。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参赛作品要求原创，鼓励积极运用新媒体新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lastRenderedPageBreak/>
        <w:t>技术，创新思路和形态，便于在报刊、广播、电视，户外媒体、移动互联网上发布</w:t>
      </w:r>
      <w:r w:rsidR="008A143E" w:rsidRPr="0088380D">
        <w:rPr>
          <w:rFonts w:ascii="Times New Roman" w:eastAsia="仿宋_GB2312" w:hAnsi="Times New Roman" w:cs="Times New Roman"/>
          <w:sz w:val="32"/>
          <w:szCs w:val="32"/>
        </w:rPr>
        <w:t>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传播。参赛作品不得侵犯任何第三方的知识产权或其他权利，默认可用于公益性的宣传使用。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楷体_GB2312" w:hAnsi="Times New Roman" w:cs="Times New Roman"/>
          <w:sz w:val="32"/>
          <w:szCs w:val="32"/>
        </w:rPr>
        <w:t>3</w:t>
      </w:r>
      <w:r w:rsidRPr="0088380D">
        <w:rPr>
          <w:rFonts w:ascii="Times New Roman" w:eastAsia="楷体_GB2312" w:hAnsi="Times New Roman" w:cs="Times New Roman"/>
          <w:sz w:val="32"/>
          <w:szCs w:val="32"/>
        </w:rPr>
        <w:t>、评比使用。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此次大赛采取初评、展评、终评的方式进行，设置相应奖项，优秀作品将通报表彰并给予适当奖励，并在江苏卫视《时代风范》栏目，江苏先锋网、江苏先锋微信、学习强国等各类平台上宣传推广，并精选部分优秀作品制作集萃，</w:t>
      </w:r>
      <w:proofErr w:type="gramStart"/>
      <w:r w:rsidRPr="0088380D">
        <w:rPr>
          <w:rFonts w:ascii="Times New Roman" w:eastAsia="仿宋_GB2312" w:hAnsi="Times New Roman" w:cs="Times New Roman"/>
          <w:sz w:val="32"/>
          <w:szCs w:val="32"/>
        </w:rPr>
        <w:t>供基层</w:t>
      </w:r>
      <w:proofErr w:type="gramEnd"/>
      <w:r w:rsidRPr="0088380D">
        <w:rPr>
          <w:rFonts w:ascii="Times New Roman" w:eastAsia="仿宋_GB2312" w:hAnsi="Times New Roman" w:cs="Times New Roman"/>
          <w:sz w:val="32"/>
          <w:szCs w:val="32"/>
        </w:rPr>
        <w:t>党组织和广大党员干部学习使用。</w:t>
      </w:r>
    </w:p>
    <w:p w:rsidR="00E100F4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楷体_GB2312" w:hAnsi="Times New Roman" w:cs="Times New Roman"/>
          <w:sz w:val="32"/>
          <w:szCs w:val="32"/>
        </w:rPr>
        <w:t>4</w:t>
      </w:r>
      <w:r w:rsidRPr="0088380D">
        <w:rPr>
          <w:rFonts w:ascii="Times New Roman" w:eastAsia="楷体_GB2312" w:hAnsi="Times New Roman" w:cs="Times New Roman"/>
          <w:sz w:val="32"/>
          <w:szCs w:val="32"/>
        </w:rPr>
        <w:t>、作品推荐。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大赛面向全省各级党组织和广大党员干部群众开展。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每个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各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院级党组织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按推荐</w:t>
      </w:r>
      <w:r w:rsidR="0020449D">
        <w:rPr>
          <w:rFonts w:ascii="Times New Roman" w:eastAsia="仿宋_GB2312" w:hAnsi="Times New Roman" w:cs="Times New Roman"/>
          <w:sz w:val="32"/>
          <w:szCs w:val="32"/>
        </w:rPr>
        <w:t>不超过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部</w:t>
      </w:r>
      <w:r w:rsidR="0020449D">
        <w:rPr>
          <w:rFonts w:ascii="Times New Roman" w:eastAsia="仿宋_GB2312" w:hAnsi="Times New Roman" w:cs="Times New Roman"/>
          <w:sz w:val="32"/>
          <w:szCs w:val="32"/>
        </w:rPr>
        <w:t>报送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。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高校按本科</w:t>
      </w:r>
      <w:r w:rsidR="008A143E" w:rsidRPr="0088380D">
        <w:rPr>
          <w:rFonts w:ascii="Times New Roman" w:eastAsia="仿宋_GB2312" w:hAnsi="Times New Roman" w:cs="Times New Roman"/>
          <w:sz w:val="32"/>
          <w:szCs w:val="32"/>
        </w:rPr>
        <w:t>院校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每校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不超过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部、高职高专院校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每校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不超过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</w:t>
      </w:r>
      <w:r w:rsidR="008A143E" w:rsidRPr="0088380D">
        <w:rPr>
          <w:rFonts w:ascii="Times New Roman" w:eastAsia="仿宋_GB2312" w:hAnsi="Times New Roman" w:cs="Times New Roman"/>
          <w:sz w:val="32"/>
          <w:szCs w:val="32"/>
        </w:rPr>
        <w:t>部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推荐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。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）</w:t>
      </w:r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t>三、报送要求</w:t>
      </w:r>
    </w:p>
    <w:p w:rsidR="008A143E" w:rsidRPr="0088380D" w:rsidRDefault="008A143E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请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各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院级党组织</w:t>
      </w:r>
      <w:r w:rsidR="0057586D" w:rsidRPr="0088380D">
        <w:rPr>
          <w:rFonts w:ascii="Times New Roman" w:eastAsia="仿宋_GB2312" w:hAnsi="Times New Roman" w:cs="Times New Roman"/>
          <w:sz w:val="32"/>
          <w:szCs w:val="32"/>
        </w:rPr>
        <w:t>按照要求做好作品报送工作，严把政治关、质量关，真正把党员师生喜爱、思想性艺术性俱佳的好作品选出来，以本次活动为契机，打造精品，锻炼队伍，推动党员教育工作创新发展。</w:t>
      </w:r>
    </w:p>
    <w:p w:rsidR="0088380D" w:rsidRPr="0088380D" w:rsidRDefault="0057586D" w:rsidP="005101BF">
      <w:pPr>
        <w:spacing w:line="578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作品报送</w:t>
      </w:r>
      <w:r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2019</w:t>
      </w:r>
      <w:r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年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9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月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30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日</w:t>
      </w:r>
      <w:r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截止。</w:t>
      </w:r>
      <w:r w:rsidR="004D695E">
        <w:rPr>
          <w:rFonts w:ascii="Times New Roman" w:eastAsia="仿宋_GB2312" w:hAnsi="Times New Roman" w:cs="Times New Roman" w:hint="eastAsia"/>
          <w:sz w:val="32"/>
          <w:szCs w:val="32"/>
        </w:rPr>
        <w:t>作品资料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按</w:t>
      </w:r>
      <w:r w:rsidR="00372EEA">
        <w:rPr>
          <w:rFonts w:ascii="Times New Roman" w:eastAsia="仿宋_GB2312" w:hAnsi="Times New Roman" w:cs="Times New Roman"/>
          <w:sz w:val="32"/>
          <w:szCs w:val="32"/>
        </w:rPr>
        <w:t>附件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报送要求</w:t>
      </w:r>
      <w:r w:rsidR="00372EEA">
        <w:rPr>
          <w:rFonts w:ascii="Times New Roman" w:eastAsia="仿宋_GB2312" w:hAnsi="Times New Roman" w:cs="Times New Roman"/>
          <w:sz w:val="32"/>
          <w:szCs w:val="32"/>
        </w:rPr>
        <w:t>进行报送，</w:t>
      </w:r>
      <w:r w:rsidR="00372EEA">
        <w:rPr>
          <w:rFonts w:ascii="Times New Roman" w:eastAsia="仿宋_GB2312" w:hAnsi="Times New Roman" w:cs="Times New Roman" w:hint="eastAsia"/>
          <w:sz w:val="32"/>
          <w:szCs w:val="32"/>
        </w:rPr>
        <w:t>报名表</w:t>
      </w:r>
      <w:r w:rsidR="004D695E">
        <w:rPr>
          <w:rFonts w:ascii="Times New Roman" w:eastAsia="仿宋_GB2312" w:hAnsi="Times New Roman" w:cs="Times New Roman" w:hint="eastAsia"/>
          <w:sz w:val="32"/>
          <w:szCs w:val="32"/>
        </w:rPr>
        <w:t>电子版</w:t>
      </w:r>
      <w:r w:rsidR="004D695E">
        <w:rPr>
          <w:rFonts w:ascii="Times New Roman" w:eastAsia="仿宋_GB2312" w:hAnsi="Times New Roman" w:cs="Times New Roman"/>
          <w:sz w:val="32"/>
          <w:szCs w:val="32"/>
        </w:rPr>
        <w:t>发组织部邮箱</w:t>
      </w:r>
      <w:r w:rsidR="004D695E">
        <w:rPr>
          <w:rFonts w:ascii="Times New Roman" w:eastAsia="仿宋_GB2312" w:hAnsi="Times New Roman" w:cs="Times New Roman" w:hint="eastAsia"/>
          <w:sz w:val="32"/>
          <w:szCs w:val="32"/>
        </w:rPr>
        <w:t>nhzzb@nuaa.edu.cn</w:t>
      </w:r>
      <w:r w:rsidR="004D695E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="0088380D" w:rsidRPr="0088380D">
        <w:rPr>
          <w:rFonts w:ascii="Times New Roman" w:eastAsia="仿宋_GB2312" w:hAnsi="Times New Roman" w:cs="Times New Roman"/>
          <w:sz w:val="32"/>
          <w:szCs w:val="32"/>
        </w:rPr>
        <w:t>纸质版交至明故宫校区综合楼</w:t>
      </w:r>
      <w:r w:rsidR="0088380D" w:rsidRPr="0088380D">
        <w:rPr>
          <w:rFonts w:ascii="Times New Roman" w:eastAsia="仿宋_GB2312" w:hAnsi="Times New Roman" w:cs="Times New Roman"/>
          <w:sz w:val="32"/>
          <w:szCs w:val="32"/>
        </w:rPr>
        <w:t>804</w:t>
      </w:r>
      <w:r w:rsidR="0088380D" w:rsidRPr="0088380D">
        <w:rPr>
          <w:rFonts w:ascii="Times New Roman" w:eastAsia="仿宋_GB2312" w:hAnsi="Times New Roman" w:cs="Times New Roman"/>
          <w:sz w:val="32"/>
          <w:szCs w:val="32"/>
        </w:rPr>
        <w:t>室。</w:t>
      </w:r>
      <w:r w:rsidR="0088380D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请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有意向报送的院级党组织</w:t>
      </w:r>
      <w:r w:rsidR="0088380D" w:rsidRPr="004D695E">
        <w:rPr>
          <w:rFonts w:ascii="Times New Roman" w:eastAsia="仿宋_GB2312" w:hAnsi="Times New Roman" w:cs="Times New Roman" w:hint="eastAsia"/>
          <w:b/>
          <w:sz w:val="32"/>
          <w:szCs w:val="32"/>
          <w:u w:val="single"/>
        </w:rPr>
        <w:t>最晚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于开学后一周内（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9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月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6</w:t>
      </w:r>
      <w:r w:rsidR="008A143E" w:rsidRPr="004D695E">
        <w:rPr>
          <w:rFonts w:ascii="Times New Roman" w:eastAsia="仿宋_GB2312" w:hAnsi="Times New Roman" w:cs="Times New Roman"/>
          <w:b/>
          <w:sz w:val="32"/>
          <w:szCs w:val="32"/>
          <w:u w:val="single"/>
        </w:rPr>
        <w:t>日前）告知报送意向。</w:t>
      </w:r>
    </w:p>
    <w:p w:rsidR="0088380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联系人：</w:t>
      </w:r>
      <w:r w:rsidR="008A143E" w:rsidRPr="0088380D">
        <w:rPr>
          <w:rFonts w:ascii="Times New Roman" w:eastAsia="仿宋_GB2312" w:hAnsi="Times New Roman" w:cs="Times New Roman"/>
          <w:sz w:val="32"/>
          <w:szCs w:val="32"/>
        </w:rPr>
        <w:t>谢姝婕</w:t>
      </w:r>
    </w:p>
    <w:p w:rsidR="0088380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 w:hint="eastAsia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联系电话：</w:t>
      </w:r>
      <w:r w:rsidR="0088380D">
        <w:rPr>
          <w:rFonts w:ascii="Times New Roman" w:eastAsia="仿宋_GB2312" w:hAnsi="Times New Roman" w:cs="Times New Roman" w:hint="eastAsia"/>
          <w:sz w:val="32"/>
          <w:szCs w:val="32"/>
        </w:rPr>
        <w:t>025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-</w:t>
      </w:r>
      <w:r w:rsidR="008A143E" w:rsidRPr="0088380D">
        <w:rPr>
          <w:rFonts w:ascii="Times New Roman" w:eastAsia="仿宋_GB2312" w:hAnsi="Times New Roman" w:cs="Times New Roman"/>
          <w:sz w:val="32"/>
          <w:szCs w:val="32"/>
        </w:rPr>
        <w:t>84892232</w:t>
      </w:r>
      <w:r w:rsidR="004D695E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4D695E">
        <w:rPr>
          <w:rFonts w:ascii="Times New Roman" w:eastAsia="仿宋_GB2312" w:hAnsi="Times New Roman" w:cs="Times New Roman" w:hint="eastAsia"/>
          <w:sz w:val="32"/>
          <w:szCs w:val="32"/>
        </w:rPr>
        <w:t>15252460005</w:t>
      </w:r>
    </w:p>
    <w:p w:rsid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lastRenderedPageBreak/>
        <w:t>附件：</w:t>
      </w:r>
    </w:p>
    <w:p w:rsidR="0057586D" w:rsidRP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1.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党员教育全媒体作品创作大赛报送具体要求</w:t>
      </w:r>
    </w:p>
    <w:p w:rsidR="0057586D" w:rsidRPr="0088380D" w:rsidRDefault="0057586D" w:rsidP="0088380D">
      <w:pPr>
        <w:spacing w:line="578" w:lineRule="exac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2.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党员教育全媒体作品创作大赛报名表</w:t>
      </w:r>
      <w:r w:rsidR="0088380D">
        <w:rPr>
          <w:rFonts w:ascii="Times New Roman" w:eastAsia="仿宋_GB2312" w:hAnsi="Times New Roman" w:cs="Times New Roman" w:hint="eastAsia"/>
          <w:sz w:val="32"/>
          <w:szCs w:val="32"/>
        </w:rPr>
        <w:t>（一）</w:t>
      </w:r>
    </w:p>
    <w:p w:rsidR="0057586D" w:rsidRPr="0088380D" w:rsidRDefault="0057586D" w:rsidP="0088380D">
      <w:pPr>
        <w:spacing w:line="578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3.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全省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初心</w:t>
      </w:r>
      <w:r w:rsidR="0088380D">
        <w:rPr>
          <w:rFonts w:ascii="Times New Roman" w:eastAsia="仿宋_GB2312" w:hAnsi="Times New Roman" w:cs="Times New Roman"/>
          <w:sz w:val="32"/>
          <w:szCs w:val="32"/>
        </w:rPr>
        <w:t>·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使命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党员教育全媒体作品创作大赛报名表</w:t>
      </w:r>
      <w:r w:rsidR="0088380D">
        <w:rPr>
          <w:rFonts w:ascii="Times New Roman" w:eastAsia="仿宋_GB2312" w:hAnsi="Times New Roman" w:cs="Times New Roman" w:hint="eastAsia"/>
          <w:sz w:val="32"/>
          <w:szCs w:val="32"/>
        </w:rPr>
        <w:t>（二）</w:t>
      </w:r>
    </w:p>
    <w:p w:rsidR="005101BF" w:rsidRPr="0088380D" w:rsidRDefault="005101BF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7586D" w:rsidRDefault="0057586D" w:rsidP="005101BF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Pr="0088380D">
        <w:rPr>
          <w:rFonts w:ascii="Times New Roman" w:eastAsia="黑体" w:hAnsi="Times New Roman" w:cs="Times New Roman"/>
          <w:sz w:val="32"/>
          <w:szCs w:val="32"/>
        </w:rPr>
        <w:t>1</w:t>
      </w:r>
    </w:p>
    <w:p w:rsidR="0088380D" w:rsidRPr="0088380D" w:rsidRDefault="0088380D" w:rsidP="005101BF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7586D" w:rsidRPr="0020449D" w:rsidRDefault="0057586D" w:rsidP="005101BF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全省</w:t>
      </w:r>
      <w:r w:rsidR="0088380D"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“</w:t>
      </w: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初心</w:t>
      </w:r>
      <w:r w:rsidR="0088380D"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·</w:t>
      </w: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使命”党员教育全媒体作品</w:t>
      </w:r>
    </w:p>
    <w:p w:rsidR="0057586D" w:rsidRPr="0020449D" w:rsidRDefault="0057586D" w:rsidP="005101BF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创作大赛报送具体要求</w:t>
      </w:r>
    </w:p>
    <w:p w:rsidR="0020449D" w:rsidRDefault="0020449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1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使用移动存储设备（移动硬盘、闪存盘）报送。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、移动存储设备内建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个分类文件夹：作品、表格、文本。将作品图像音视频文件、报名表（汇总表）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 xml:space="preserve">word 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文档、解说词剧本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word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文档分别存入相应类别文件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夹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、作品报送格式：文件按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作品名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-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分类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-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报送单位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格式命名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例如：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“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张三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-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视频类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-XX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学院党委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.</w:t>
      </w:r>
      <w:proofErr w:type="spellStart"/>
      <w:r w:rsidRPr="0088380D">
        <w:rPr>
          <w:rFonts w:ascii="Times New Roman" w:eastAsia="仿宋_GB2312" w:hAnsi="Times New Roman" w:cs="Times New Roman"/>
          <w:sz w:val="32"/>
          <w:szCs w:val="32"/>
        </w:rPr>
        <w:t>mov</w:t>
      </w:r>
      <w:proofErr w:type="spellEnd"/>
      <w:r w:rsidRPr="0088380D">
        <w:rPr>
          <w:rFonts w:ascii="Times New Roman" w:eastAsia="仿宋_GB2312" w:hAnsi="Times New Roman" w:cs="Times New Roman"/>
          <w:sz w:val="32"/>
          <w:szCs w:val="32"/>
        </w:rPr>
        <w:t>”</w:t>
      </w:r>
    </w:p>
    <w:p w:rsidR="0057586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）视频类：画幅宽高比为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16:9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不带有遮幅。报送</w:t>
      </w:r>
      <w:proofErr w:type="spellStart"/>
      <w:r w:rsidRPr="0088380D">
        <w:rPr>
          <w:rFonts w:ascii="Times New Roman" w:eastAsia="仿宋_GB2312" w:hAnsi="Times New Roman" w:cs="Times New Roman"/>
          <w:sz w:val="32"/>
          <w:szCs w:val="32"/>
        </w:rPr>
        <w:t>mo</w:t>
      </w:r>
      <w:r w:rsidR="0020449D">
        <w:rPr>
          <w:rFonts w:ascii="Times New Roman" w:eastAsia="仿宋_GB2312" w:hAnsi="Times New Roman" w:cs="Times New Roman"/>
          <w:sz w:val="32"/>
          <w:szCs w:val="32"/>
        </w:rPr>
        <w:t>v</w:t>
      </w:r>
      <w:proofErr w:type="spellEnd"/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1080/50</w:t>
      </w:r>
      <w:r w:rsidR="0020449D">
        <w:rPr>
          <w:rFonts w:ascii="Times New Roman" w:eastAsia="仿宋_GB2312" w:hAnsi="Times New Roman" w:cs="Times New Roman"/>
          <w:sz w:val="32"/>
          <w:szCs w:val="32"/>
        </w:rPr>
        <w:t>i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/50Mbps)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格式或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1080/25P/8Mbps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）格式。生成两个版本：有字幕版和无字幕版，请使用非</w:t>
      </w:r>
      <w:proofErr w:type="gramStart"/>
      <w:r w:rsidRPr="0088380D">
        <w:rPr>
          <w:rFonts w:ascii="Times New Roman" w:eastAsia="仿宋_GB2312" w:hAnsi="Times New Roman" w:cs="Times New Roman"/>
          <w:sz w:val="32"/>
          <w:szCs w:val="32"/>
        </w:rPr>
        <w:t>编软件</w:t>
      </w:r>
      <w:proofErr w:type="gramEnd"/>
      <w:r w:rsidRPr="0088380D">
        <w:rPr>
          <w:rFonts w:ascii="Times New Roman" w:eastAsia="仿宋_GB2312" w:hAnsi="Times New Roman" w:cs="Times New Roman"/>
          <w:sz w:val="32"/>
          <w:szCs w:val="32"/>
        </w:rPr>
        <w:t>直接生成，勿使用其他转码软件生成，避免未知错误。</w:t>
      </w:r>
    </w:p>
    <w:p w:rsidR="0057586D" w:rsidRPr="0088380D" w:rsidRDefault="0057586D" w:rsidP="0057586D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）音频类：报送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wav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mp3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或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 xml:space="preserve">wma 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格式。</w:t>
      </w:r>
    </w:p>
    <w:p w:rsidR="00B7522D" w:rsidRPr="0088380D" w:rsidRDefault="0057586D" w:rsidP="005101BF">
      <w:pPr>
        <w:spacing w:line="578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）新媒体类：已在线推出的，报送作品地址二维码；未在线推出的，平面类作品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以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pdf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格式电子文件或实物展示等形式报送（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jpg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格式文件要求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CMYK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色彩模式，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A3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尺寸</w:t>
      </w:r>
      <w:r w:rsidR="0020449D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300dpi)</w:t>
      </w:r>
      <w:r w:rsidRPr="0088380D"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B7522D" w:rsidRPr="0088380D" w:rsidRDefault="00B7522D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7586D" w:rsidRDefault="00B7522D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20449D"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20449D" w:rsidRPr="0088380D" w:rsidRDefault="0020449D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</w:p>
    <w:p w:rsidR="000470FE" w:rsidRPr="0020449D" w:rsidRDefault="00B7522D" w:rsidP="000470FE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全省“初心·使命”党员教育全媒体作品</w:t>
      </w:r>
    </w:p>
    <w:p w:rsidR="00B7522D" w:rsidRPr="0020449D" w:rsidRDefault="00B7522D" w:rsidP="000470FE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创作大赛报名表（一）</w:t>
      </w:r>
    </w:p>
    <w:p w:rsidR="00B7522D" w:rsidRPr="0020449D" w:rsidRDefault="00B7522D" w:rsidP="000470FE">
      <w:pPr>
        <w:spacing w:line="578" w:lineRule="exact"/>
        <w:jc w:val="center"/>
        <w:rPr>
          <w:rFonts w:ascii="仿宋_GB2312" w:eastAsia="仿宋_GB2312" w:hAnsi="Times New Roman" w:cs="Times New Roman" w:hint="eastAsia"/>
          <w:sz w:val="32"/>
          <w:szCs w:val="32"/>
        </w:rPr>
      </w:pPr>
      <w:r w:rsidRPr="0020449D">
        <w:rPr>
          <w:rFonts w:ascii="仿宋_GB2312" w:eastAsia="仿宋_GB2312" w:hAnsi="Times New Roman" w:cs="Times New Roman" w:hint="eastAsia"/>
          <w:sz w:val="32"/>
          <w:szCs w:val="32"/>
        </w:rPr>
        <w:t>（视频类、音频类）</w:t>
      </w:r>
    </w:p>
    <w:p w:rsidR="00B7522D" w:rsidRPr="0088380D" w:rsidRDefault="00B7522D" w:rsidP="00B7522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报送单位：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1314"/>
        <w:gridCol w:w="1420"/>
        <w:gridCol w:w="1420"/>
        <w:gridCol w:w="1421"/>
        <w:gridCol w:w="1421"/>
      </w:tblGrid>
      <w:tr w:rsidR="000470FE" w:rsidRPr="0088380D" w:rsidTr="000470FE"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片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名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0470FE" w:rsidRPr="0088380D" w:rsidTr="000470FE"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制作单位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B7522D" w:rsidRPr="0088380D" w:rsidTr="000470FE">
        <w:tc>
          <w:tcPr>
            <w:tcW w:w="1526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类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别</w:t>
            </w:r>
          </w:p>
        </w:tc>
        <w:tc>
          <w:tcPr>
            <w:tcW w:w="1314" w:type="dxa"/>
            <w:vAlign w:val="center"/>
          </w:tcPr>
          <w:p w:rsidR="00B7522D" w:rsidRPr="0088380D" w:rsidRDefault="00B7522D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1420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总</w:t>
            </w:r>
            <w:r w:rsidR="0020449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集</w:t>
            </w:r>
            <w:r w:rsidR="0020449D">
              <w:rPr>
                <w:rFonts w:ascii="Times New Roman" w:eastAsia="仿宋_GB2312" w:hAnsi="Times New Roman" w:cs="Times New Roman" w:hint="eastAsia"/>
                <w:sz w:val="28"/>
                <w:szCs w:val="32"/>
              </w:rPr>
              <w:t xml:space="preserve">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数</w:t>
            </w:r>
          </w:p>
        </w:tc>
        <w:tc>
          <w:tcPr>
            <w:tcW w:w="1420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集</w:t>
            </w:r>
          </w:p>
        </w:tc>
        <w:tc>
          <w:tcPr>
            <w:tcW w:w="1421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每集时长</w:t>
            </w:r>
          </w:p>
        </w:tc>
        <w:tc>
          <w:tcPr>
            <w:tcW w:w="1421" w:type="dxa"/>
            <w:vAlign w:val="center"/>
          </w:tcPr>
          <w:p w:rsidR="00B7522D" w:rsidRPr="0088380D" w:rsidRDefault="000470FE" w:rsidP="000470FE">
            <w:pPr>
              <w:spacing w:line="578" w:lineRule="exact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分钟</w:t>
            </w:r>
          </w:p>
        </w:tc>
      </w:tr>
      <w:tr w:rsidR="000470FE" w:rsidRPr="0088380D" w:rsidTr="000470FE"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主创人员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0470FE" w:rsidRPr="0088380D" w:rsidTr="000470FE">
        <w:trPr>
          <w:trHeight w:val="3253"/>
        </w:trPr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内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容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简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介</w:t>
            </w:r>
            <w:proofErr w:type="gramEnd"/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0470FE" w:rsidRPr="0088380D" w:rsidTr="000470FE">
        <w:trPr>
          <w:trHeight w:val="2964"/>
        </w:trPr>
        <w:tc>
          <w:tcPr>
            <w:tcW w:w="1526" w:type="dxa"/>
            <w:vAlign w:val="center"/>
          </w:tcPr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报送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单位</w:t>
            </w:r>
          </w:p>
          <w:p w:rsidR="000470FE" w:rsidRPr="0088380D" w:rsidRDefault="000470FE" w:rsidP="000470FE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意见</w:t>
            </w:r>
          </w:p>
        </w:tc>
        <w:tc>
          <w:tcPr>
            <w:tcW w:w="6996" w:type="dxa"/>
            <w:gridSpan w:val="5"/>
            <w:vAlign w:val="center"/>
          </w:tcPr>
          <w:p w:rsidR="000470FE" w:rsidRPr="0088380D" w:rsidRDefault="000470FE" w:rsidP="000470FE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0470FE" w:rsidRPr="0088380D" w:rsidRDefault="000470FE" w:rsidP="000470FE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0470FE" w:rsidRPr="0088380D" w:rsidRDefault="000470FE" w:rsidP="000470FE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（盖章）</w:t>
            </w:r>
          </w:p>
          <w:p w:rsidR="000470FE" w:rsidRPr="0088380D" w:rsidRDefault="000470FE" w:rsidP="000470FE">
            <w:pPr>
              <w:spacing w:line="578" w:lineRule="exact"/>
              <w:ind w:right="140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</w:tbl>
    <w:p w:rsidR="005378D3" w:rsidRPr="0088380D" w:rsidRDefault="000470FE" w:rsidP="0020449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注：本表请控制在</w:t>
      </w:r>
      <w:r w:rsidR="0020449D">
        <w:rPr>
          <w:rFonts w:ascii="Times New Roman" w:eastAsia="仿宋_GB2312" w:hAnsi="Times New Roman" w:cs="Times New Roman"/>
          <w:sz w:val="28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页以内，纸质版</w:t>
      </w:r>
      <w:r w:rsidR="0020449D">
        <w:rPr>
          <w:rFonts w:ascii="Times New Roman" w:eastAsia="仿宋_GB2312" w:hAnsi="Times New Roman" w:cs="Times New Roman" w:hint="eastAsia"/>
          <w:sz w:val="28"/>
          <w:szCs w:val="32"/>
        </w:rPr>
        <w:t>正反打印</w:t>
      </w:r>
      <w:r w:rsidR="0020449D">
        <w:rPr>
          <w:rFonts w:ascii="Times New Roman" w:eastAsia="仿宋_GB2312" w:hAnsi="Times New Roman" w:cs="Times New Roman"/>
          <w:sz w:val="28"/>
          <w:szCs w:val="32"/>
        </w:rPr>
        <w:t>，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式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份。</w:t>
      </w:r>
      <w:r w:rsidR="005378D3" w:rsidRPr="0088380D">
        <w:rPr>
          <w:rFonts w:ascii="Times New Roman" w:eastAsia="仿宋_GB2312" w:hAnsi="Times New Roman" w:cs="Times New Roman"/>
          <w:sz w:val="28"/>
          <w:szCs w:val="32"/>
        </w:rPr>
        <w:br w:type="page"/>
      </w:r>
    </w:p>
    <w:p w:rsidR="00B7522D" w:rsidRDefault="005378D3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  <w:r w:rsidRPr="0088380D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20449D"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:rsidR="0020449D" w:rsidRPr="0088380D" w:rsidRDefault="0020449D" w:rsidP="00B7522D">
      <w:pPr>
        <w:spacing w:line="578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378D3" w:rsidRPr="0020449D" w:rsidRDefault="005378D3" w:rsidP="005378D3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全省“初心·使命”党员教育全媒体作品</w:t>
      </w:r>
    </w:p>
    <w:p w:rsidR="005378D3" w:rsidRPr="0020449D" w:rsidRDefault="005378D3" w:rsidP="005378D3">
      <w:pPr>
        <w:spacing w:line="578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20449D">
        <w:rPr>
          <w:rFonts w:ascii="方正小标宋简体" w:eastAsia="方正小标宋简体" w:hAnsi="Times New Roman" w:cs="Times New Roman" w:hint="eastAsia"/>
          <w:sz w:val="44"/>
          <w:szCs w:val="44"/>
        </w:rPr>
        <w:t>创作大赛报名表（二）</w:t>
      </w:r>
    </w:p>
    <w:p w:rsidR="005378D3" w:rsidRPr="0088380D" w:rsidRDefault="005378D3" w:rsidP="005378D3">
      <w:pPr>
        <w:spacing w:line="578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88380D">
        <w:rPr>
          <w:rFonts w:ascii="Times New Roman" w:eastAsia="仿宋_GB2312" w:hAnsi="Times New Roman" w:cs="Times New Roman"/>
          <w:sz w:val="32"/>
          <w:szCs w:val="32"/>
        </w:rPr>
        <w:t>（新媒体类）</w:t>
      </w:r>
    </w:p>
    <w:p w:rsidR="005378D3" w:rsidRPr="0088380D" w:rsidRDefault="005378D3" w:rsidP="00B7522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报送单位：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819"/>
        <w:gridCol w:w="2035"/>
      </w:tblGrid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名</w:t>
            </w:r>
            <w:r w:rsidR="00D731A0"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称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 w:val="restart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（二维码）</w:t>
            </w:r>
          </w:p>
        </w:tc>
      </w:tr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类</w:t>
            </w:r>
            <w:r w:rsidR="00D731A0"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型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发布平台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5378D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制作单位</w:t>
            </w:r>
          </w:p>
        </w:tc>
        <w:tc>
          <w:tcPr>
            <w:tcW w:w="4819" w:type="dxa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2035" w:type="dxa"/>
            <w:vMerge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020123"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主创人员</w:t>
            </w:r>
          </w:p>
        </w:tc>
        <w:tc>
          <w:tcPr>
            <w:tcW w:w="6854" w:type="dxa"/>
            <w:gridSpan w:val="2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5378D3">
        <w:trPr>
          <w:trHeight w:val="2950"/>
        </w:trPr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内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容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简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proofErr w:type="gramStart"/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介</w:t>
            </w:r>
            <w:proofErr w:type="gramEnd"/>
          </w:p>
        </w:tc>
        <w:tc>
          <w:tcPr>
            <w:tcW w:w="6854" w:type="dxa"/>
            <w:gridSpan w:val="2"/>
          </w:tcPr>
          <w:p w:rsidR="005378D3" w:rsidRPr="0088380D" w:rsidRDefault="005378D3" w:rsidP="00B7522D">
            <w:pPr>
              <w:spacing w:line="578" w:lineRule="exac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</w:tc>
      </w:tr>
      <w:tr w:rsidR="005378D3" w:rsidRPr="0088380D" w:rsidTr="0020449D">
        <w:trPr>
          <w:trHeight w:val="1967"/>
        </w:trPr>
        <w:tc>
          <w:tcPr>
            <w:tcW w:w="1668" w:type="dxa"/>
            <w:vAlign w:val="center"/>
          </w:tcPr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报送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单位</w:t>
            </w:r>
          </w:p>
          <w:p w:rsidR="005378D3" w:rsidRPr="0088380D" w:rsidRDefault="005378D3" w:rsidP="005378D3">
            <w:pPr>
              <w:spacing w:line="578" w:lineRule="exact"/>
              <w:jc w:val="center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意见</w:t>
            </w:r>
          </w:p>
        </w:tc>
        <w:tc>
          <w:tcPr>
            <w:tcW w:w="6854" w:type="dxa"/>
            <w:gridSpan w:val="2"/>
          </w:tcPr>
          <w:p w:rsidR="005378D3" w:rsidRPr="0088380D" w:rsidRDefault="005378D3" w:rsidP="005378D3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</w:p>
          <w:p w:rsidR="005378D3" w:rsidRPr="0088380D" w:rsidRDefault="005378D3" w:rsidP="005378D3">
            <w:pPr>
              <w:spacing w:line="578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（盖章）</w:t>
            </w:r>
          </w:p>
          <w:p w:rsidR="005378D3" w:rsidRPr="0088380D" w:rsidRDefault="005378D3" w:rsidP="005378D3">
            <w:pPr>
              <w:spacing w:line="578" w:lineRule="exact"/>
              <w:jc w:val="right"/>
              <w:rPr>
                <w:rFonts w:ascii="Times New Roman" w:eastAsia="仿宋_GB2312" w:hAnsi="Times New Roman" w:cs="Times New Roman"/>
                <w:sz w:val="28"/>
                <w:szCs w:val="32"/>
              </w:rPr>
            </w:pP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年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月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 xml:space="preserve">    </w:t>
            </w:r>
            <w:r w:rsidRPr="0088380D">
              <w:rPr>
                <w:rFonts w:ascii="Times New Roman" w:eastAsia="仿宋_GB2312" w:hAnsi="Times New Roman" w:cs="Times New Roman"/>
                <w:sz w:val="28"/>
                <w:szCs w:val="32"/>
              </w:rPr>
              <w:t>日</w:t>
            </w:r>
          </w:p>
        </w:tc>
      </w:tr>
    </w:tbl>
    <w:p w:rsidR="005378D3" w:rsidRPr="0088380D" w:rsidRDefault="005378D3" w:rsidP="0020449D">
      <w:pPr>
        <w:spacing w:line="578" w:lineRule="exact"/>
        <w:rPr>
          <w:rFonts w:ascii="Times New Roman" w:eastAsia="仿宋_GB2312" w:hAnsi="Times New Roman" w:cs="Times New Roman"/>
          <w:sz w:val="28"/>
          <w:szCs w:val="32"/>
        </w:rPr>
      </w:pPr>
      <w:r w:rsidRPr="0088380D">
        <w:rPr>
          <w:rFonts w:ascii="Times New Roman" w:eastAsia="仿宋_GB2312" w:hAnsi="Times New Roman" w:cs="Times New Roman"/>
          <w:sz w:val="28"/>
          <w:szCs w:val="32"/>
        </w:rPr>
        <w:t>注：本表请控制在</w:t>
      </w:r>
      <w:r w:rsidR="0020449D">
        <w:rPr>
          <w:rFonts w:ascii="Times New Roman" w:eastAsia="仿宋_GB2312" w:hAnsi="Times New Roman" w:cs="Times New Roman"/>
          <w:sz w:val="28"/>
          <w:szCs w:val="32"/>
        </w:rPr>
        <w:t>2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页以内，纸质版</w:t>
      </w:r>
      <w:r w:rsidR="0020449D">
        <w:rPr>
          <w:rFonts w:ascii="Times New Roman" w:eastAsia="仿宋_GB2312" w:hAnsi="Times New Roman" w:cs="Times New Roman" w:hint="eastAsia"/>
          <w:sz w:val="28"/>
          <w:szCs w:val="32"/>
        </w:rPr>
        <w:t>正反打印，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式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1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份。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“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类型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”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栏填呈现形态：</w:t>
      </w:r>
      <w:proofErr w:type="gramStart"/>
      <w:r w:rsidRPr="0088380D">
        <w:rPr>
          <w:rFonts w:ascii="Times New Roman" w:eastAsia="仿宋_GB2312" w:hAnsi="Times New Roman" w:cs="Times New Roman"/>
          <w:sz w:val="28"/>
          <w:szCs w:val="32"/>
        </w:rPr>
        <w:t>微信推文</w:t>
      </w:r>
      <w:proofErr w:type="gramEnd"/>
      <w:r w:rsidRPr="0088380D">
        <w:rPr>
          <w:rFonts w:ascii="Times New Roman" w:eastAsia="仿宋_GB2312" w:hAnsi="Times New Roman" w:cs="Times New Roman"/>
          <w:sz w:val="28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H5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、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PPT</w:t>
      </w:r>
      <w:r w:rsidRPr="0088380D">
        <w:rPr>
          <w:rFonts w:ascii="Times New Roman" w:eastAsia="仿宋_GB2312" w:hAnsi="Times New Roman" w:cs="Times New Roman"/>
          <w:sz w:val="28"/>
          <w:szCs w:val="32"/>
        </w:rPr>
        <w:t>等。</w:t>
      </w:r>
    </w:p>
    <w:sectPr w:rsidR="005378D3" w:rsidRPr="0088380D" w:rsidSect="008A143E">
      <w:pgSz w:w="11906" w:h="16838"/>
      <w:pgMar w:top="1985" w:right="1474" w:bottom="2098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86D"/>
    <w:rsid w:val="000470FE"/>
    <w:rsid w:val="0020449D"/>
    <w:rsid w:val="00372EEA"/>
    <w:rsid w:val="004D695E"/>
    <w:rsid w:val="005101BF"/>
    <w:rsid w:val="005378D3"/>
    <w:rsid w:val="0057586D"/>
    <w:rsid w:val="005C4648"/>
    <w:rsid w:val="0088380D"/>
    <w:rsid w:val="008A143E"/>
    <w:rsid w:val="00AA0FA7"/>
    <w:rsid w:val="00B7522D"/>
    <w:rsid w:val="00D332AC"/>
    <w:rsid w:val="00D731A0"/>
    <w:rsid w:val="00F9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DF0F7A-3940-4F49-9AF9-004445945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52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38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windos7</dc:creator>
  <cp:lastModifiedBy>谢姝婕</cp:lastModifiedBy>
  <cp:revision>3</cp:revision>
  <dcterms:created xsi:type="dcterms:W3CDTF">2019-08-14T08:07:00Z</dcterms:created>
  <dcterms:modified xsi:type="dcterms:W3CDTF">2019-08-14T08:09:00Z</dcterms:modified>
</cp:coreProperties>
</file>