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C7D4" w14:textId="77777777" w:rsidR="00C43093" w:rsidRDefault="00000000">
      <w:pPr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bookmarkStart w:id="0" w:name="_Hlk9029995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附件2</w:t>
      </w:r>
    </w:p>
    <w:p w14:paraId="242EA361" w14:textId="77777777" w:rsidR="00C43093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航空航天大学</w:t>
      </w:r>
    </w:p>
    <w:p w14:paraId="5C19584C" w14:textId="77777777" w:rsidR="00C43093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优秀教学奖申报表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（2024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5学年）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20"/>
        <w:gridCol w:w="769"/>
        <w:gridCol w:w="567"/>
        <w:gridCol w:w="1134"/>
        <w:gridCol w:w="283"/>
        <w:gridCol w:w="426"/>
        <w:gridCol w:w="425"/>
        <w:gridCol w:w="365"/>
        <w:gridCol w:w="1052"/>
        <w:gridCol w:w="366"/>
        <w:gridCol w:w="343"/>
        <w:gridCol w:w="927"/>
      </w:tblGrid>
      <w:tr w:rsidR="00C43093" w14:paraId="6AEFEB0B" w14:textId="77777777">
        <w:trPr>
          <w:trHeight w:val="510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278A011C" w14:textId="77777777" w:rsidR="00C43093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学院（单位）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14:paraId="331D473F" w14:textId="77777777" w:rsidR="00C43093" w:rsidRDefault="00C43093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36089086" w14:textId="77777777">
        <w:trPr>
          <w:trHeight w:val="472"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02D1E3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83" w:type="dxa"/>
            <w:gridSpan w:val="2"/>
            <w:tcBorders>
              <w:tl2br w:val="nil"/>
              <w:tr2bl w:val="nil"/>
            </w:tcBorders>
            <w:vAlign w:val="center"/>
          </w:tcPr>
          <w:p w14:paraId="74F15F25" w14:textId="77777777" w:rsidR="00C43093" w:rsidRDefault="00C43093">
            <w:pPr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738C349C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7D7ECD35" w14:textId="77777777" w:rsidR="00C43093" w:rsidRDefault="00C43093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D54994C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vAlign w:val="center"/>
          </w:tcPr>
          <w:p w14:paraId="15CF1BEE" w14:textId="77777777" w:rsidR="00C43093" w:rsidRDefault="00C43093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1A3C8D6D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6E6892B0" w14:textId="77777777" w:rsidR="00C43093" w:rsidRDefault="00000000">
            <w:pPr>
              <w:spacing w:before="120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年</w:t>
            </w:r>
          </w:p>
        </w:tc>
      </w:tr>
      <w:tr w:rsidR="00C43093" w14:paraId="6F3810D6" w14:textId="77777777">
        <w:trPr>
          <w:trHeight w:val="472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170EC3AD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申报奖项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14:paraId="719D1E30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优秀教学一等奖（  ）；优秀教学二等奖（  ）</w:t>
            </w:r>
          </w:p>
        </w:tc>
      </w:tr>
      <w:tr w:rsidR="00C43093" w14:paraId="608EB5D1" w14:textId="77777777">
        <w:trPr>
          <w:trHeight w:val="889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2D66DB41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是否同意开放课堂</w:t>
            </w:r>
          </w:p>
          <w:p w14:paraId="04D696C9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供青年教师观摩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14:paraId="50394829" w14:textId="77777777" w:rsidR="00C43093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 ）    不同意（  ）</w:t>
            </w:r>
          </w:p>
        </w:tc>
      </w:tr>
      <w:tr w:rsidR="00C43093" w14:paraId="09A0CDD4" w14:textId="77777777">
        <w:trPr>
          <w:trHeight w:val="1007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6F2B56F7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36F67C35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14:paraId="0A7AF33D" w14:textId="77777777" w:rsidR="00C43093" w:rsidRDefault="00000000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 ）   否（  ）</w:t>
            </w:r>
          </w:p>
          <w:p w14:paraId="4165ECB0" w14:textId="77777777" w:rsidR="00C43093" w:rsidRDefault="00000000">
            <w:pPr>
              <w:snapToGrid w:val="0"/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C43093" w14:paraId="548621A6" w14:textId="77777777">
        <w:trPr>
          <w:trHeight w:val="83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5E02D6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2024-2025学年授课情况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ED46FDD" w14:textId="77777777" w:rsidR="00C43093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授课时间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5F9DB842" w14:textId="77777777" w:rsidR="00C43093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093B0DD1" w14:textId="77777777" w:rsidR="00C43093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39F8D5B0" w14:textId="77777777" w:rsidR="00C43093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授课对象</w:t>
            </w:r>
          </w:p>
          <w:p w14:paraId="119A1106" w14:textId="77777777" w:rsidR="00C43093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29933F03" w14:textId="77777777" w:rsidR="00C43093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评估结果</w:t>
            </w:r>
          </w:p>
        </w:tc>
      </w:tr>
      <w:tr w:rsidR="00C43093" w14:paraId="4DED1970" w14:textId="77777777">
        <w:trPr>
          <w:trHeight w:val="647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89DF077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14:paraId="3882FBD8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第一学期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5B8818DA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DCC3770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06793624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115224F1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04218EBE" w14:textId="77777777">
        <w:trPr>
          <w:trHeight w:val="61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2D3B2BC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68777258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139E0ECA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294F49C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49A5E00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21C158F4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43093" w14:paraId="1F59F32E" w14:textId="77777777">
        <w:trPr>
          <w:trHeight w:val="62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FA516B9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3BDFF123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0EAFAEC3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856A261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75A3BF9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0DFC7E58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43093" w14:paraId="36F27749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1091037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14:paraId="21BD1D71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第二学期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6A35E0DB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48050AC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BA0331D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69FB95FA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41575D72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E77DA9C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581324C5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343DA30B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A6DD0A9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6DC2A7A1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60F40AE6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43093" w14:paraId="2D58BA4D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801D550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1B602FE8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307C98DF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061DA3B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2F7EBE7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14:paraId="7033D2B2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43093" w14:paraId="189DC96D" w14:textId="77777777">
        <w:trPr>
          <w:trHeight w:val="47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A45B236" w14:textId="77777777" w:rsidR="00C43093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近三学年课程教学任务及评估结果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vAlign w:val="center"/>
          </w:tcPr>
          <w:p w14:paraId="4AE9CF63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2024～2025学年</w:t>
            </w:r>
          </w:p>
        </w:tc>
        <w:tc>
          <w:tcPr>
            <w:tcW w:w="2633" w:type="dxa"/>
            <w:gridSpan w:val="5"/>
            <w:tcBorders>
              <w:tl2br w:val="nil"/>
              <w:tr2bl w:val="nil"/>
            </w:tcBorders>
            <w:vAlign w:val="center"/>
          </w:tcPr>
          <w:p w14:paraId="211B60FE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2023～2024学年</w:t>
            </w:r>
          </w:p>
        </w:tc>
        <w:tc>
          <w:tcPr>
            <w:tcW w:w="2688" w:type="dxa"/>
            <w:gridSpan w:val="4"/>
            <w:tcBorders>
              <w:tl2br w:val="nil"/>
              <w:tr2bl w:val="nil"/>
            </w:tcBorders>
            <w:vAlign w:val="center"/>
          </w:tcPr>
          <w:p w14:paraId="621830BF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2022～2023学年</w:t>
            </w:r>
          </w:p>
        </w:tc>
      </w:tr>
      <w:tr w:rsidR="00C43093" w14:paraId="7C241834" w14:textId="77777777">
        <w:trPr>
          <w:trHeight w:val="545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D011157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1997CD3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14:paraId="6877D05D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09A788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14:paraId="083D4482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</w:p>
          <w:p w14:paraId="02509F9A" w14:textId="77777777" w:rsidR="00C43093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788DBB07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14:paraId="3740F19C" w14:textId="77777777" w:rsidR="00C43093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</w:tr>
      <w:tr w:rsidR="00C43093" w14:paraId="063AB6D4" w14:textId="77777777">
        <w:trPr>
          <w:trHeight w:val="9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3820E45" w14:textId="77777777" w:rsidR="00C43093" w:rsidRDefault="00C43093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87D7C98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14:paraId="2CF5D2FC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639B4A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14:paraId="6749EA12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3D23B8DF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14:paraId="46F1C6BE" w14:textId="77777777" w:rsidR="00C43093" w:rsidRDefault="00C43093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43093" w14:paraId="1EDCF7D7" w14:textId="77777777">
        <w:trPr>
          <w:trHeight w:val="5175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2C0F1A6D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14:paraId="13624B55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</w:t>
            </w:r>
          </w:p>
          <w:p w14:paraId="2B5B07E5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</w:t>
            </w:r>
          </w:p>
          <w:p w14:paraId="26DA5791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作</w:t>
            </w:r>
          </w:p>
          <w:p w14:paraId="1C5674BE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业</w:t>
            </w:r>
          </w:p>
          <w:p w14:paraId="46A771B7" w14:textId="77777777" w:rsidR="00C43093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440" w:type="dxa"/>
            <w:gridSpan w:val="13"/>
            <w:tcBorders>
              <w:tl2br w:val="nil"/>
              <w:tr2bl w:val="nil"/>
            </w:tcBorders>
          </w:tcPr>
          <w:p w14:paraId="2F4D2C72" w14:textId="77777777" w:rsidR="00C43093" w:rsidRDefault="00000000">
            <w:pPr>
              <w:topLinePunct/>
              <w:adjustRightInd w:val="0"/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一、2022年9月以来，在立德树人、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课程思政等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方面的成效；承担的一流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学科、一流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和一流课程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（含教材）建设任务，省级及以上教改课题，各类教学竞赛获奖；指导学生科技创新及省级以上竞赛活动并获奖；教学工作获得的表彰及奖励（含校级教学成果奖）。</w:t>
            </w:r>
          </w:p>
          <w:p w14:paraId="4E0B212B" w14:textId="77777777" w:rsidR="00C43093" w:rsidRDefault="00C43093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7758184" w14:textId="77777777" w:rsidR="00C43093" w:rsidRDefault="00C43093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2866FB6B" w14:textId="77777777" w:rsidR="00C43093" w:rsidRDefault="00C43093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4A5F5FD3" w14:textId="77777777" w:rsidR="00C43093" w:rsidRDefault="00C43093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0F9CAF8" w14:textId="77777777" w:rsidR="00C43093" w:rsidRDefault="00C43093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21C3C3D9" w14:textId="77777777">
        <w:trPr>
          <w:trHeight w:val="3174"/>
          <w:jc w:val="center"/>
        </w:trPr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3F7CB572" w14:textId="77777777" w:rsidR="00C43093" w:rsidRDefault="00C43093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440" w:type="dxa"/>
            <w:gridSpan w:val="13"/>
            <w:tcBorders>
              <w:tl2br w:val="nil"/>
              <w:tr2bl w:val="nil"/>
            </w:tcBorders>
          </w:tcPr>
          <w:p w14:paraId="5F2FFD9C" w14:textId="77777777" w:rsidR="00C43093" w:rsidRDefault="00000000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二、其他省部级以上标志性成果或业绩，在智学南航智慧教学平台建设课程资源情况。</w:t>
            </w:r>
          </w:p>
          <w:p w14:paraId="3517AF67" w14:textId="77777777" w:rsidR="00C43093" w:rsidRDefault="00C43093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0AC5FF4F" w14:textId="77777777">
        <w:trPr>
          <w:trHeight w:val="2069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14:paraId="43D15F63" w14:textId="77777777" w:rsidR="00C43093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课堂教学情况（不少于3节2024-2025学年飞天云课堂教学）和学习通课程建设情况评价</w:t>
            </w:r>
          </w:p>
          <w:p w14:paraId="1BB81351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CB7123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F66B04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19997F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58FE11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6DFA91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59F67C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21ACC9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16E1CF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C43093" w14:paraId="19065093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3CB58FD0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</w:rPr>
                    <w:t>专家组组长签字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2863EFC2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C43093" w14:paraId="4296099D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4622A71D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7599FE59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540F1656" w14:textId="77777777" w:rsidR="00C43093" w:rsidRDefault="00C43093">
            <w:pPr>
              <w:tabs>
                <w:tab w:val="left" w:pos="7586"/>
              </w:tabs>
              <w:jc w:val="righ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C43093" w14:paraId="18820CF8" w14:textId="77777777">
        <w:trPr>
          <w:trHeight w:val="2880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14:paraId="69D88737" w14:textId="77777777" w:rsidR="00C43093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lastRenderedPageBreak/>
              <w:t>学院（单位）推荐意见</w:t>
            </w:r>
          </w:p>
          <w:p w14:paraId="66BC021E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D5F4FF8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932"/>
            </w:tblGrid>
            <w:tr w:rsidR="00C43093" w14:paraId="2B54AAAA" w14:textId="77777777">
              <w:trPr>
                <w:trHeight w:val="648"/>
                <w:jc w:val="right"/>
              </w:trPr>
              <w:tc>
                <w:tcPr>
                  <w:tcW w:w="3572" w:type="dxa"/>
                  <w:vAlign w:val="center"/>
                </w:tcPr>
                <w:p w14:paraId="1FA344F3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49813B5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C43093" w14:paraId="7F51513A" w14:textId="77777777">
              <w:trPr>
                <w:trHeight w:val="572"/>
                <w:jc w:val="right"/>
              </w:trPr>
              <w:tc>
                <w:tcPr>
                  <w:tcW w:w="3572" w:type="dxa"/>
                  <w:vAlign w:val="center"/>
                </w:tcPr>
                <w:p w14:paraId="3A217B53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3811E9A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41280DF5" w14:textId="77777777" w:rsidR="00C43093" w:rsidRDefault="00C43093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C43093" w14:paraId="62A9BE9B" w14:textId="77777777">
        <w:trPr>
          <w:trHeight w:val="2938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14:paraId="22E91945" w14:textId="77777777" w:rsidR="00C43093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校评审委员会评审意见</w:t>
            </w:r>
          </w:p>
          <w:p w14:paraId="15896039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776B58D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C43093" w14:paraId="048CA5E1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1E47215E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0437FCC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C43093" w14:paraId="0CE8BA1E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0D092560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D8681E0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EB91A90" w14:textId="77777777" w:rsidR="00C43093" w:rsidRDefault="00C43093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43093" w14:paraId="3E060062" w14:textId="77777777">
        <w:trPr>
          <w:trHeight w:val="2913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14:paraId="6858B975" w14:textId="77777777" w:rsidR="00C43093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校教学指导委员会审定意见</w:t>
            </w:r>
          </w:p>
          <w:p w14:paraId="3700B59D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FE28E8" w14:textId="77777777" w:rsidR="00C43093" w:rsidRDefault="00C43093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C43093" w14:paraId="39C61EBF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7603F2DF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705CEDBD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C43093" w14:paraId="47254BEC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2BD0ED6A" w14:textId="77777777" w:rsidR="00C43093" w:rsidRDefault="00C43093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2D7E67E4" w14:textId="77777777" w:rsidR="00C43093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728B859" w14:textId="77777777" w:rsidR="00C43093" w:rsidRDefault="00C43093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49712AE7" w14:textId="60180BCC" w:rsidR="00C43093" w:rsidRDefault="00000000" w:rsidP="00CD2393">
      <w:pPr>
        <w:jc w:val="left"/>
        <w:rPr>
          <w:rFonts w:hint="eastAsia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  <w:bookmarkEnd w:id="0"/>
    </w:p>
    <w:p w14:paraId="72D79785" w14:textId="77777777" w:rsidR="00C43093" w:rsidRDefault="00C43093">
      <w:pPr>
        <w:rPr>
          <w:rFonts w:hint="eastAsia"/>
        </w:rPr>
      </w:pPr>
    </w:p>
    <w:sectPr w:rsidR="00C43093" w:rsidSect="00CD2393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21179C"/>
    <w:rsid w:val="00323CFA"/>
    <w:rsid w:val="00C43093"/>
    <w:rsid w:val="00CD2393"/>
    <w:rsid w:val="00D545F9"/>
    <w:rsid w:val="00F420FE"/>
    <w:rsid w:val="12E73814"/>
    <w:rsid w:val="1E522E75"/>
    <w:rsid w:val="1EEA7500"/>
    <w:rsid w:val="231A5940"/>
    <w:rsid w:val="28B27332"/>
    <w:rsid w:val="36962563"/>
    <w:rsid w:val="45700B7C"/>
    <w:rsid w:val="54895DCE"/>
    <w:rsid w:val="5A2F4103"/>
    <w:rsid w:val="78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A0393"/>
  <w15:docId w15:val="{EEB957A7-728B-406E-AB14-CE83CB7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415</Characters>
  <Application>Microsoft Office Word</Application>
  <DocSecurity>0</DocSecurity>
  <Lines>138</Lines>
  <Paragraphs>79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3266647475@qq.com</cp:lastModifiedBy>
  <cp:revision>2</cp:revision>
  <dcterms:created xsi:type="dcterms:W3CDTF">2025-11-20T09:00:00Z</dcterms:created>
  <dcterms:modified xsi:type="dcterms:W3CDTF">2025-11-20T09:00:00Z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F78542245CE84F9ABBBC42B844094E1A_13</vt:lpwstr>
  </property>
  <property fmtid="{D5CDD505-2E9C-101B-9397-08002B2CF9AE}" pid="4" name="KSOTemplateDocerSaveRecord">
    <vt:lpwstr>eyJoZGlkIjoiOWE1YWRhM2IyN2JhYzQ3NWM0OGY4MGRjMWRhZTc2OTEiLCJ1c2VySWQiOiI3MTM4OTg2NDcifQ==</vt:lpwstr>
  </property>
</Properties>
</file>